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17B" w:rsidRPr="0033617B" w:rsidRDefault="0033617B" w:rsidP="0033617B">
      <w:pPr>
        <w:spacing w:before="225" w:after="0" w:line="420" w:lineRule="atLeast"/>
        <w:outlineLvl w:val="1"/>
        <w:rPr>
          <w:rFonts w:ascii="Avian-Bold" w:eastAsia="Times New Roman" w:hAnsi="Avian-Bold" w:cs="Times New Roman"/>
          <w:color w:val="000000"/>
          <w:sz w:val="38"/>
          <w:szCs w:val="38"/>
        </w:rPr>
      </w:pPr>
      <w:r w:rsidRPr="0033617B">
        <w:rPr>
          <w:rFonts w:ascii="Avian-Bold" w:eastAsia="Times New Roman" w:hAnsi="Avian-Bold" w:cs="Times New Roman"/>
          <w:color w:val="000000"/>
          <w:sz w:val="38"/>
          <w:szCs w:val="38"/>
        </w:rPr>
        <w:t>Walking Belt Lube Instructions</w:t>
      </w:r>
    </w:p>
    <w:p w:rsidR="0033617B" w:rsidRPr="0033617B" w:rsidRDefault="0033617B" w:rsidP="0033617B">
      <w:pPr>
        <w:spacing w:before="180" w:after="0" w:line="390" w:lineRule="atLeast"/>
        <w:rPr>
          <w:rFonts w:ascii="Arial" w:eastAsia="Times New Roman" w:hAnsi="Arial" w:cs="Arial"/>
          <w:color w:val="012121"/>
          <w:sz w:val="23"/>
          <w:szCs w:val="23"/>
        </w:rPr>
      </w:pPr>
      <w:hyperlink r:id="rId5" w:history="1">
        <w:r w:rsidRPr="0033617B">
          <w:rPr>
            <w:rFonts w:ascii="Arial" w:eastAsia="Times New Roman" w:hAnsi="Arial" w:cs="Arial"/>
            <w:color w:val="0079AD"/>
            <w:sz w:val="23"/>
            <w:szCs w:val="23"/>
            <w:u w:val="single"/>
          </w:rPr>
          <w:t>World Famous Treadmill Lube</w:t>
        </w:r>
      </w:hyperlink>
    </w:p>
    <w:p w:rsidR="0033617B" w:rsidRPr="0033617B" w:rsidRDefault="0033617B" w:rsidP="0033617B">
      <w:pPr>
        <w:spacing w:before="180" w:after="0" w:line="390" w:lineRule="atLeast"/>
        <w:rPr>
          <w:rFonts w:ascii="Arial" w:eastAsia="Times New Roman" w:hAnsi="Arial" w:cs="Arial"/>
          <w:color w:val="012121"/>
          <w:sz w:val="23"/>
          <w:szCs w:val="23"/>
        </w:rPr>
      </w:pPr>
      <w:r w:rsidRPr="0033617B">
        <w:rPr>
          <w:rFonts w:ascii="Arial" w:eastAsia="Times New Roman" w:hAnsi="Arial" w:cs="Arial"/>
          <w:color w:val="012121"/>
          <w:sz w:val="23"/>
          <w:szCs w:val="23"/>
        </w:rPr>
        <w:t xml:space="preserve">This lube works on most </w:t>
      </w:r>
      <w:proofErr w:type="gramStart"/>
      <w:r w:rsidRPr="0033617B">
        <w:rPr>
          <w:rFonts w:ascii="Arial" w:eastAsia="Times New Roman" w:hAnsi="Arial" w:cs="Arial"/>
          <w:color w:val="012121"/>
          <w:sz w:val="23"/>
          <w:szCs w:val="23"/>
        </w:rPr>
        <w:t>manufacturer's</w:t>
      </w:r>
      <w:proofErr w:type="gramEnd"/>
      <w:r w:rsidRPr="0033617B">
        <w:rPr>
          <w:rFonts w:ascii="Arial" w:eastAsia="Times New Roman" w:hAnsi="Arial" w:cs="Arial"/>
          <w:color w:val="012121"/>
          <w:sz w:val="23"/>
          <w:szCs w:val="23"/>
        </w:rPr>
        <w:t xml:space="preserve"> treadmills and has been proven to be the most effective general lubricant available for treadmills. If problems persist after lubing, a parts </w:t>
      </w:r>
      <w:proofErr w:type="gramStart"/>
      <w:r w:rsidRPr="0033617B">
        <w:rPr>
          <w:rFonts w:ascii="Arial" w:eastAsia="Times New Roman" w:hAnsi="Arial" w:cs="Arial"/>
          <w:color w:val="012121"/>
          <w:sz w:val="23"/>
          <w:szCs w:val="23"/>
        </w:rPr>
        <w:t>problems</w:t>
      </w:r>
      <w:proofErr w:type="gramEnd"/>
      <w:r w:rsidRPr="0033617B">
        <w:rPr>
          <w:rFonts w:ascii="Arial" w:eastAsia="Times New Roman" w:hAnsi="Arial" w:cs="Arial"/>
          <w:color w:val="012121"/>
          <w:sz w:val="23"/>
          <w:szCs w:val="23"/>
        </w:rPr>
        <w:t xml:space="preserve"> exists and the parts require replacement. Call or email TreadmillDoctor.com with any questions.</w:t>
      </w:r>
    </w:p>
    <w:p w:rsidR="0033617B" w:rsidRPr="0033617B" w:rsidRDefault="0033617B" w:rsidP="0033617B">
      <w:pPr>
        <w:spacing w:before="150" w:after="150" w:line="360" w:lineRule="atLeast"/>
        <w:ind w:left="150" w:right="150"/>
        <w:outlineLvl w:val="4"/>
        <w:rPr>
          <w:rFonts w:ascii="Arial" w:eastAsia="Times New Roman" w:hAnsi="Arial" w:cs="Arial"/>
          <w:b/>
          <w:bCs/>
          <w:caps/>
          <w:color w:val="000000"/>
          <w:sz w:val="23"/>
          <w:szCs w:val="23"/>
        </w:rPr>
      </w:pPr>
      <w:r w:rsidRPr="0033617B">
        <w:rPr>
          <w:rFonts w:ascii="Arial" w:eastAsia="Times New Roman" w:hAnsi="Arial" w:cs="Arial"/>
          <w:b/>
          <w:bCs/>
          <w:caps/>
          <w:color w:val="000000"/>
          <w:sz w:val="23"/>
          <w:szCs w:val="23"/>
        </w:rPr>
        <w:t>STEP 1</w:t>
      </w:r>
    </w:p>
    <w:p w:rsidR="0033617B" w:rsidRPr="0033617B" w:rsidRDefault="0033617B" w:rsidP="0033617B">
      <w:pPr>
        <w:spacing w:before="180" w:after="0" w:line="390" w:lineRule="atLeast"/>
        <w:rPr>
          <w:rFonts w:ascii="Arial" w:eastAsia="Times New Roman" w:hAnsi="Arial" w:cs="Arial"/>
          <w:color w:val="012121"/>
          <w:sz w:val="23"/>
          <w:szCs w:val="23"/>
        </w:rPr>
      </w:pPr>
      <w:r w:rsidRPr="0033617B">
        <w:rPr>
          <w:rFonts w:ascii="Arial" w:eastAsia="Times New Roman" w:hAnsi="Arial" w:cs="Arial"/>
          <w:color w:val="012121"/>
          <w:sz w:val="23"/>
          <w:szCs w:val="23"/>
        </w:rPr>
        <w:t>Inspect belt and deck. The deck should be smooth. The belt should have a consistent feel from side to side (a belt can be worn out without any sensory signs of a problem). If you feel deep grooves in the deck or uneven wear on the underside of the belt, part replacement is necessary. Continued use of your treadmill may damage expensive electrical components.</w:t>
      </w:r>
    </w:p>
    <w:p w:rsidR="0033617B" w:rsidRPr="0033617B" w:rsidRDefault="0033617B" w:rsidP="0033617B">
      <w:pPr>
        <w:spacing w:before="150" w:after="150" w:line="360" w:lineRule="atLeast"/>
        <w:ind w:left="150" w:right="150"/>
        <w:outlineLvl w:val="4"/>
        <w:rPr>
          <w:rFonts w:ascii="Arial" w:eastAsia="Times New Roman" w:hAnsi="Arial" w:cs="Arial"/>
          <w:b/>
          <w:bCs/>
          <w:caps/>
          <w:color w:val="000000"/>
          <w:sz w:val="23"/>
          <w:szCs w:val="23"/>
        </w:rPr>
      </w:pPr>
      <w:r w:rsidRPr="0033617B">
        <w:rPr>
          <w:rFonts w:ascii="Arial" w:eastAsia="Times New Roman" w:hAnsi="Arial" w:cs="Arial"/>
          <w:b/>
          <w:bCs/>
          <w:caps/>
          <w:color w:val="000000"/>
          <w:sz w:val="23"/>
          <w:szCs w:val="23"/>
        </w:rPr>
        <w:t>STEP 2</w:t>
      </w:r>
    </w:p>
    <w:p w:rsidR="0033617B" w:rsidRPr="0033617B" w:rsidRDefault="0033617B" w:rsidP="0033617B">
      <w:pPr>
        <w:spacing w:before="180" w:after="0" w:line="390" w:lineRule="atLeast"/>
        <w:rPr>
          <w:rFonts w:ascii="Arial" w:eastAsia="Times New Roman" w:hAnsi="Arial" w:cs="Arial"/>
          <w:color w:val="012121"/>
          <w:sz w:val="23"/>
          <w:szCs w:val="23"/>
        </w:rPr>
      </w:pPr>
      <w:r w:rsidRPr="0033617B">
        <w:rPr>
          <w:rFonts w:ascii="Arial" w:eastAsia="Times New Roman" w:hAnsi="Arial" w:cs="Arial"/>
          <w:color w:val="012121"/>
          <w:sz w:val="23"/>
          <w:szCs w:val="23"/>
        </w:rPr>
        <w:t xml:space="preserve">To inspect the belt and deck visually or to clean underneath the belt before applying lubricant, the belt must have the tension reduced. Loosen the tension roller by following the </w:t>
      </w:r>
      <w:proofErr w:type="gramStart"/>
      <w:r w:rsidRPr="0033617B">
        <w:rPr>
          <w:rFonts w:ascii="Arial" w:eastAsia="Times New Roman" w:hAnsi="Arial" w:cs="Arial"/>
          <w:color w:val="012121"/>
          <w:sz w:val="23"/>
          <w:szCs w:val="23"/>
        </w:rPr>
        <w:t>instructions</w:t>
      </w:r>
      <w:proofErr w:type="gramEnd"/>
      <w:r w:rsidRPr="0033617B">
        <w:rPr>
          <w:rFonts w:ascii="Arial" w:eastAsia="Times New Roman" w:hAnsi="Arial" w:cs="Arial"/>
          <w:color w:val="012121"/>
          <w:sz w:val="23"/>
          <w:szCs w:val="23"/>
        </w:rPr>
        <w:t xml:space="preserve"> in your owner's manual. Do not loosen the bolts in the tension roller too far or the bolts will come out of the roller shaft. This step may not be necessary for your treadmill model or belt and deck condition.</w:t>
      </w:r>
    </w:p>
    <w:p w:rsidR="0033617B" w:rsidRPr="0033617B" w:rsidRDefault="0033617B" w:rsidP="0033617B">
      <w:pPr>
        <w:spacing w:before="150" w:after="150" w:line="360" w:lineRule="atLeast"/>
        <w:ind w:left="150" w:right="150"/>
        <w:outlineLvl w:val="4"/>
        <w:rPr>
          <w:rFonts w:ascii="Arial" w:eastAsia="Times New Roman" w:hAnsi="Arial" w:cs="Arial"/>
          <w:b/>
          <w:bCs/>
          <w:caps/>
          <w:color w:val="000000"/>
          <w:sz w:val="23"/>
          <w:szCs w:val="23"/>
        </w:rPr>
      </w:pPr>
      <w:r w:rsidRPr="0033617B">
        <w:rPr>
          <w:rFonts w:ascii="Arial" w:eastAsia="Times New Roman" w:hAnsi="Arial" w:cs="Arial"/>
          <w:b/>
          <w:bCs/>
          <w:caps/>
          <w:color w:val="000000"/>
          <w:sz w:val="23"/>
          <w:szCs w:val="23"/>
        </w:rPr>
        <w:t>STEP 3</w:t>
      </w:r>
    </w:p>
    <w:p w:rsidR="0033617B" w:rsidRPr="0033617B" w:rsidRDefault="0033617B" w:rsidP="0033617B">
      <w:pPr>
        <w:spacing w:before="180" w:after="0" w:line="390" w:lineRule="atLeast"/>
        <w:rPr>
          <w:rFonts w:ascii="Arial" w:eastAsia="Times New Roman" w:hAnsi="Arial" w:cs="Arial"/>
          <w:color w:val="012121"/>
          <w:sz w:val="23"/>
          <w:szCs w:val="23"/>
        </w:rPr>
      </w:pPr>
      <w:r w:rsidRPr="0033617B">
        <w:rPr>
          <w:rFonts w:ascii="Arial" w:eastAsia="Times New Roman" w:hAnsi="Arial" w:cs="Arial"/>
          <w:color w:val="012121"/>
          <w:sz w:val="23"/>
          <w:szCs w:val="23"/>
        </w:rPr>
        <w:t>Contaminants are the worst enemy of your belt and deck. Some treadmills may have an excessive accumulation of dirt and contaminants. If these are trapped during the belt lube process, significant damage will occur. If contaminant removal is necessary, loosen the belt by following step 2, lay the treadmill on its' side, and use a nylon brush to loosen contaminants that have accumulated on the inside of the belt. Clean the deck with mineral spirits in a well-ventilated area. Allow the deck to dry before lubing or tightening the belt.</w:t>
      </w:r>
    </w:p>
    <w:p w:rsidR="0033617B" w:rsidRPr="0033617B" w:rsidRDefault="0033617B" w:rsidP="0033617B">
      <w:pPr>
        <w:spacing w:before="150" w:after="150" w:line="360" w:lineRule="atLeast"/>
        <w:ind w:left="150" w:right="150"/>
        <w:outlineLvl w:val="4"/>
        <w:rPr>
          <w:rFonts w:ascii="Arial" w:eastAsia="Times New Roman" w:hAnsi="Arial" w:cs="Arial"/>
          <w:b/>
          <w:bCs/>
          <w:caps/>
          <w:color w:val="000000"/>
          <w:sz w:val="23"/>
          <w:szCs w:val="23"/>
        </w:rPr>
      </w:pPr>
      <w:r w:rsidRPr="0033617B">
        <w:rPr>
          <w:rFonts w:ascii="Arial" w:eastAsia="Times New Roman" w:hAnsi="Arial" w:cs="Arial"/>
          <w:b/>
          <w:bCs/>
          <w:caps/>
          <w:color w:val="000000"/>
          <w:sz w:val="23"/>
          <w:szCs w:val="23"/>
        </w:rPr>
        <w:t>STEP 4</w:t>
      </w:r>
    </w:p>
    <w:p w:rsidR="0033617B" w:rsidRPr="0033617B" w:rsidRDefault="0033617B" w:rsidP="0033617B">
      <w:pPr>
        <w:spacing w:before="180" w:after="0" w:line="390" w:lineRule="atLeast"/>
        <w:rPr>
          <w:rFonts w:ascii="Arial" w:eastAsia="Times New Roman" w:hAnsi="Arial" w:cs="Arial"/>
          <w:color w:val="012121"/>
          <w:sz w:val="23"/>
          <w:szCs w:val="23"/>
        </w:rPr>
      </w:pPr>
      <w:r w:rsidRPr="0033617B">
        <w:rPr>
          <w:rFonts w:ascii="Arial" w:eastAsia="Times New Roman" w:hAnsi="Arial" w:cs="Arial"/>
          <w:color w:val="012121"/>
          <w:sz w:val="23"/>
          <w:szCs w:val="23"/>
        </w:rPr>
        <w:t xml:space="preserve">Lift the belt and use approximately ½ of the tube by squeezing the lube in the walking area lengthwise. Move to the opposite side of the treadmill and repeat using the remainder of the lube. Use all of the contents of a single container during application. Do not put any </w:t>
      </w:r>
      <w:r w:rsidRPr="0033617B">
        <w:rPr>
          <w:rFonts w:ascii="Arial" w:eastAsia="Times New Roman" w:hAnsi="Arial" w:cs="Arial"/>
          <w:color w:val="012121"/>
          <w:sz w:val="23"/>
          <w:szCs w:val="23"/>
        </w:rPr>
        <w:lastRenderedPageBreak/>
        <w:t xml:space="preserve">lubricant on any surface with which your feet make contact. The lube will spread evenly in the next step. Do not perform this step by hand. The lube is usually not harmful to the skin but has the potential to permanently stain fabric. 5. Adjust belt tension and centering following your owner's manual instructions if you have loosened the belt to clean. LOOSENING THE WALKING BELT IS NOT NECESSARY JUST TO APPLY THE LUBE. Start the treadmill at 2-3 mph and allow </w:t>
      </w:r>
      <w:proofErr w:type="gramStart"/>
      <w:r w:rsidRPr="0033617B">
        <w:rPr>
          <w:rFonts w:ascii="Arial" w:eastAsia="Times New Roman" w:hAnsi="Arial" w:cs="Arial"/>
          <w:color w:val="012121"/>
          <w:sz w:val="23"/>
          <w:szCs w:val="23"/>
        </w:rPr>
        <w:t>to run</w:t>
      </w:r>
      <w:proofErr w:type="gramEnd"/>
      <w:r w:rsidRPr="0033617B">
        <w:rPr>
          <w:rFonts w:ascii="Arial" w:eastAsia="Times New Roman" w:hAnsi="Arial" w:cs="Arial"/>
          <w:color w:val="012121"/>
          <w:sz w:val="23"/>
          <w:szCs w:val="23"/>
        </w:rPr>
        <w:t xml:space="preserve"> for 5 minutes without walking on the treadmill. Check centering carefully and adjust as needed following your owner's manual instructions. Using your treadmill's handrails and safety switch for safety and support, walk on the treadmill at 2-3 mph. CAUTION!!! BELT MAY HESISTATE. THIS CAN CREATE AN INJURY IF BELT IS</w:t>
      </w:r>
    </w:p>
    <w:p w:rsidR="00001E8C" w:rsidRDefault="00001E8C">
      <w:bookmarkStart w:id="0" w:name="_GoBack"/>
      <w:bookmarkEnd w:id="0"/>
    </w:p>
    <w:sectPr w:rsidR="00001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ian-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7B"/>
    <w:rsid w:val="00001E8C"/>
    <w:rsid w:val="0033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3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eadmilldoctor.com/world-famous-tread-lu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JVW</dc:creator>
  <cp:lastModifiedBy>JVW</cp:lastModifiedBy>
  <cp:revision>1</cp:revision>
  <dcterms:created xsi:type="dcterms:W3CDTF">2015-08-31T16:49:00Z</dcterms:created>
  <dcterms:modified xsi:type="dcterms:W3CDTF">2015-08-31T16:49:00Z</dcterms:modified>
</cp:coreProperties>
</file>